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5ACA" w14:textId="0623FBF3" w:rsidR="00B02EE8" w:rsidRDefault="00BA4FC6" w:rsidP="008F475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Klinika za očne bolesti Kliničke bolnice „Sveti Duh“</w:t>
      </w:r>
      <w:r w:rsidR="008F475C">
        <w:rPr>
          <w:b/>
          <w:bCs/>
          <w:sz w:val="24"/>
          <w:szCs w:val="24"/>
        </w:rPr>
        <w:t xml:space="preserve"> je svjetski certificirani Centar izvrsnosti za provedbu genskog liječenja nasljednih distrofija mrežnice </w:t>
      </w:r>
    </w:p>
    <w:p w14:paraId="1A5AE21A" w14:textId="24633E94" w:rsidR="006D2071" w:rsidRDefault="0093606D" w:rsidP="006D2071">
      <w:pPr>
        <w:pStyle w:val="Tekstkomentara"/>
        <w:numPr>
          <w:ilvl w:val="0"/>
          <w:numId w:val="1"/>
        </w:numPr>
        <w:jc w:val="both"/>
        <w:rPr>
          <w:sz w:val="22"/>
          <w:szCs w:val="22"/>
        </w:rPr>
      </w:pPr>
      <w:r w:rsidRPr="006D2071">
        <w:rPr>
          <w:sz w:val="22"/>
          <w:szCs w:val="22"/>
        </w:rPr>
        <w:t xml:space="preserve">Ostvarivanjem </w:t>
      </w:r>
      <w:r w:rsidR="00967B64" w:rsidRPr="006D2071">
        <w:rPr>
          <w:sz w:val="22"/>
          <w:szCs w:val="22"/>
        </w:rPr>
        <w:t xml:space="preserve">statusa </w:t>
      </w:r>
      <w:r w:rsidR="00967B64" w:rsidRPr="006D2071">
        <w:rPr>
          <w:rFonts w:cstheme="minorHAnsi"/>
          <w:b/>
          <w:bCs/>
          <w:sz w:val="22"/>
          <w:szCs w:val="22"/>
        </w:rPr>
        <w:t xml:space="preserve">certificiranog </w:t>
      </w:r>
      <w:r w:rsidR="00BA4FC6" w:rsidRPr="006D2071">
        <w:rPr>
          <w:rFonts w:cstheme="minorHAnsi"/>
          <w:b/>
          <w:bCs/>
          <w:sz w:val="22"/>
          <w:szCs w:val="22"/>
        </w:rPr>
        <w:t>C</w:t>
      </w:r>
      <w:r w:rsidR="00967B64" w:rsidRPr="006D2071">
        <w:rPr>
          <w:rFonts w:cstheme="minorHAnsi"/>
          <w:b/>
          <w:bCs/>
          <w:sz w:val="22"/>
          <w:szCs w:val="22"/>
        </w:rPr>
        <w:t xml:space="preserve">entra </w:t>
      </w:r>
      <w:r w:rsidR="008F475C" w:rsidRPr="006D2071">
        <w:rPr>
          <w:rFonts w:cstheme="minorHAnsi"/>
          <w:b/>
          <w:bCs/>
          <w:sz w:val="22"/>
          <w:szCs w:val="22"/>
        </w:rPr>
        <w:t xml:space="preserve">izvrsnosti </w:t>
      </w:r>
      <w:r w:rsidR="00967B64" w:rsidRPr="006D2071">
        <w:rPr>
          <w:rFonts w:cstheme="minorHAnsi"/>
          <w:b/>
          <w:bCs/>
          <w:sz w:val="22"/>
          <w:szCs w:val="22"/>
        </w:rPr>
        <w:t xml:space="preserve">za </w:t>
      </w:r>
      <w:r w:rsidR="00BA4FC6" w:rsidRPr="006D2071">
        <w:rPr>
          <w:b/>
          <w:bCs/>
          <w:sz w:val="22"/>
          <w:szCs w:val="22"/>
        </w:rPr>
        <w:t>provedbu genskog liječenja nasljednih distrofija mrežnice</w:t>
      </w:r>
      <w:r w:rsidR="00967B64" w:rsidRPr="006D2071">
        <w:rPr>
          <w:sz w:val="22"/>
          <w:szCs w:val="22"/>
        </w:rPr>
        <w:t xml:space="preserve"> početkom ove godine, </w:t>
      </w:r>
      <w:r w:rsidR="00BA4FC6" w:rsidRPr="006D2071">
        <w:rPr>
          <w:b/>
          <w:bCs/>
          <w:sz w:val="22"/>
          <w:szCs w:val="22"/>
        </w:rPr>
        <w:t>Klinika za očne bolesti Kliničke bolnice</w:t>
      </w:r>
      <w:r w:rsidR="00103E08" w:rsidRPr="006D2071">
        <w:rPr>
          <w:b/>
          <w:bCs/>
          <w:sz w:val="22"/>
          <w:szCs w:val="22"/>
        </w:rPr>
        <w:t xml:space="preserve"> </w:t>
      </w:r>
      <w:r w:rsidR="00BA4FC6" w:rsidRPr="006D2071">
        <w:rPr>
          <w:b/>
          <w:bCs/>
          <w:sz w:val="22"/>
          <w:szCs w:val="22"/>
        </w:rPr>
        <w:t>„</w:t>
      </w:r>
      <w:r w:rsidR="00103E08" w:rsidRPr="006D2071">
        <w:rPr>
          <w:b/>
          <w:bCs/>
          <w:sz w:val="22"/>
          <w:szCs w:val="22"/>
        </w:rPr>
        <w:t>Sveti Duh</w:t>
      </w:r>
      <w:r w:rsidR="00BA4FC6" w:rsidRPr="006D2071">
        <w:rPr>
          <w:b/>
          <w:bCs/>
          <w:sz w:val="22"/>
          <w:szCs w:val="22"/>
        </w:rPr>
        <w:t>“</w:t>
      </w:r>
      <w:r w:rsidR="00967B64" w:rsidRPr="006D2071">
        <w:rPr>
          <w:sz w:val="22"/>
          <w:szCs w:val="22"/>
        </w:rPr>
        <w:t xml:space="preserve"> pozicionir</w:t>
      </w:r>
      <w:r w:rsidR="00BA4FC6" w:rsidRPr="006D2071">
        <w:rPr>
          <w:sz w:val="22"/>
          <w:szCs w:val="22"/>
        </w:rPr>
        <w:t>ala</w:t>
      </w:r>
      <w:r w:rsidR="00967B64" w:rsidRPr="006D2071">
        <w:rPr>
          <w:sz w:val="22"/>
          <w:szCs w:val="22"/>
        </w:rPr>
        <w:t xml:space="preserve"> je </w:t>
      </w:r>
      <w:r w:rsidR="008F475C" w:rsidRPr="006D2071">
        <w:rPr>
          <w:sz w:val="22"/>
          <w:szCs w:val="22"/>
        </w:rPr>
        <w:t xml:space="preserve">Republiku </w:t>
      </w:r>
      <w:r w:rsidR="00967B64" w:rsidRPr="006D2071">
        <w:rPr>
          <w:sz w:val="22"/>
          <w:szCs w:val="22"/>
        </w:rPr>
        <w:t xml:space="preserve">Hrvatsku kao </w:t>
      </w:r>
      <w:r w:rsidR="00103E08" w:rsidRPr="006D2071">
        <w:rPr>
          <w:b/>
          <w:bCs/>
          <w:sz w:val="22"/>
          <w:szCs w:val="22"/>
        </w:rPr>
        <w:t>prv</w:t>
      </w:r>
      <w:r w:rsidR="00967B64" w:rsidRPr="006D2071">
        <w:rPr>
          <w:b/>
          <w:bCs/>
          <w:sz w:val="22"/>
          <w:szCs w:val="22"/>
        </w:rPr>
        <w:t>u</w:t>
      </w:r>
      <w:r w:rsidR="00103E08" w:rsidRPr="006D2071">
        <w:rPr>
          <w:b/>
          <w:bCs/>
          <w:sz w:val="22"/>
          <w:szCs w:val="22"/>
        </w:rPr>
        <w:t xml:space="preserve"> zemlj</w:t>
      </w:r>
      <w:r w:rsidR="00967B64" w:rsidRPr="006D2071">
        <w:rPr>
          <w:b/>
          <w:bCs/>
          <w:sz w:val="22"/>
          <w:szCs w:val="22"/>
        </w:rPr>
        <w:t>u</w:t>
      </w:r>
      <w:r w:rsidR="00103E08" w:rsidRPr="006D2071">
        <w:rPr>
          <w:b/>
          <w:bCs/>
          <w:sz w:val="22"/>
          <w:szCs w:val="22"/>
        </w:rPr>
        <w:t xml:space="preserve"> </w:t>
      </w:r>
      <w:r w:rsidR="00967B64" w:rsidRPr="006D2071">
        <w:rPr>
          <w:b/>
          <w:bCs/>
          <w:sz w:val="22"/>
          <w:szCs w:val="22"/>
        </w:rPr>
        <w:t xml:space="preserve">u istočnoj i jugoistočnoj Europi </w:t>
      </w:r>
      <w:r w:rsidR="00967B64" w:rsidRPr="006D2071">
        <w:rPr>
          <w:sz w:val="22"/>
          <w:szCs w:val="22"/>
        </w:rPr>
        <w:t xml:space="preserve">koja primjenjuje </w:t>
      </w:r>
      <w:r w:rsidR="008F475C" w:rsidRPr="006D2071">
        <w:rPr>
          <w:sz w:val="22"/>
          <w:szCs w:val="22"/>
        </w:rPr>
        <w:t xml:space="preserve">ovu </w:t>
      </w:r>
      <w:r w:rsidR="00C12875" w:rsidRPr="006D2071">
        <w:rPr>
          <w:sz w:val="22"/>
          <w:szCs w:val="22"/>
        </w:rPr>
        <w:t xml:space="preserve">inovativnu gensku </w:t>
      </w:r>
      <w:r w:rsidR="008F475C" w:rsidRPr="006D2071">
        <w:rPr>
          <w:sz w:val="22"/>
          <w:szCs w:val="22"/>
        </w:rPr>
        <w:t>terapiju</w:t>
      </w:r>
      <w:r w:rsidR="00103E08" w:rsidRPr="006D2071">
        <w:rPr>
          <w:sz w:val="22"/>
          <w:szCs w:val="22"/>
        </w:rPr>
        <w:t xml:space="preserve"> nasljedn</w:t>
      </w:r>
      <w:r w:rsidR="00967B64" w:rsidRPr="006D2071">
        <w:rPr>
          <w:sz w:val="22"/>
          <w:szCs w:val="22"/>
        </w:rPr>
        <w:t>ih</w:t>
      </w:r>
      <w:r w:rsidR="00103E08" w:rsidRPr="006D2071">
        <w:rPr>
          <w:sz w:val="22"/>
          <w:szCs w:val="22"/>
        </w:rPr>
        <w:t xml:space="preserve"> distrofija mrežnice</w:t>
      </w:r>
      <w:r w:rsidR="00967B64" w:rsidRPr="006D2071">
        <w:rPr>
          <w:sz w:val="22"/>
          <w:szCs w:val="22"/>
        </w:rPr>
        <w:t xml:space="preserve">, te kao </w:t>
      </w:r>
      <w:r w:rsidR="00103E08" w:rsidRPr="006D2071">
        <w:rPr>
          <w:b/>
          <w:bCs/>
          <w:sz w:val="22"/>
          <w:szCs w:val="22"/>
        </w:rPr>
        <w:t>šest</w:t>
      </w:r>
      <w:r w:rsidR="00967B64" w:rsidRPr="006D2071">
        <w:rPr>
          <w:b/>
          <w:bCs/>
          <w:sz w:val="22"/>
          <w:szCs w:val="22"/>
        </w:rPr>
        <w:t>u</w:t>
      </w:r>
      <w:r w:rsidR="00103E08" w:rsidRPr="006D2071">
        <w:rPr>
          <w:b/>
          <w:bCs/>
          <w:sz w:val="22"/>
          <w:szCs w:val="22"/>
        </w:rPr>
        <w:t xml:space="preserve"> zemlj</w:t>
      </w:r>
      <w:r w:rsidR="00967B64" w:rsidRPr="006D2071">
        <w:rPr>
          <w:b/>
          <w:bCs/>
          <w:sz w:val="22"/>
          <w:szCs w:val="22"/>
        </w:rPr>
        <w:t>u</w:t>
      </w:r>
      <w:r w:rsidR="00103E08" w:rsidRPr="006D2071">
        <w:rPr>
          <w:b/>
          <w:bCs/>
          <w:sz w:val="22"/>
          <w:szCs w:val="22"/>
        </w:rPr>
        <w:t xml:space="preserve"> u svijetu</w:t>
      </w:r>
      <w:r w:rsidR="00103E08" w:rsidRPr="006D2071">
        <w:rPr>
          <w:sz w:val="22"/>
          <w:szCs w:val="22"/>
        </w:rPr>
        <w:t xml:space="preserve">, </w:t>
      </w:r>
      <w:r w:rsidR="00967B64" w:rsidRPr="006D2071">
        <w:rPr>
          <w:sz w:val="22"/>
          <w:szCs w:val="22"/>
        </w:rPr>
        <w:t>nakon</w:t>
      </w:r>
      <w:r w:rsidR="00103E08" w:rsidRPr="006D2071">
        <w:rPr>
          <w:sz w:val="22"/>
          <w:szCs w:val="22"/>
        </w:rPr>
        <w:t xml:space="preserve"> </w:t>
      </w:r>
      <w:r w:rsidR="008F475C" w:rsidRPr="006D2071">
        <w:rPr>
          <w:sz w:val="22"/>
          <w:szCs w:val="22"/>
        </w:rPr>
        <w:t xml:space="preserve">SAD-a, </w:t>
      </w:r>
      <w:r w:rsidR="00103E08" w:rsidRPr="006D2071">
        <w:rPr>
          <w:sz w:val="22"/>
          <w:szCs w:val="22"/>
        </w:rPr>
        <w:t>Velike Britanije, Njemačke, Francuske, Izraela</w:t>
      </w:r>
      <w:r w:rsidR="00F6799B">
        <w:rPr>
          <w:sz w:val="22"/>
          <w:szCs w:val="22"/>
        </w:rPr>
        <w:t>.</w:t>
      </w:r>
    </w:p>
    <w:p w14:paraId="7BCC6AFE" w14:textId="4563A26C" w:rsidR="00207F71" w:rsidRPr="006D2071" w:rsidRDefault="00207F71" w:rsidP="006D2071">
      <w:pPr>
        <w:pStyle w:val="Tekstkomentara"/>
        <w:numPr>
          <w:ilvl w:val="0"/>
          <w:numId w:val="1"/>
        </w:numPr>
        <w:jc w:val="both"/>
        <w:rPr>
          <w:sz w:val="22"/>
          <w:szCs w:val="22"/>
        </w:rPr>
      </w:pPr>
      <w:r w:rsidRPr="006D2071">
        <w:rPr>
          <w:sz w:val="22"/>
          <w:szCs w:val="22"/>
        </w:rPr>
        <w:t xml:space="preserve">Certifikat za primjenu </w:t>
      </w:r>
      <w:r w:rsidR="0068438E" w:rsidRPr="006D2071">
        <w:rPr>
          <w:sz w:val="22"/>
          <w:szCs w:val="22"/>
        </w:rPr>
        <w:t xml:space="preserve">ovog izrazito </w:t>
      </w:r>
      <w:r w:rsidRPr="006D2071">
        <w:rPr>
          <w:sz w:val="22"/>
          <w:szCs w:val="22"/>
        </w:rPr>
        <w:t>zahtjevnog i sofisticiranog genskog liječenja nasljednih distrofija mrežnice</w:t>
      </w:r>
      <w:r w:rsidR="00FE21AA" w:rsidRPr="006D2071">
        <w:rPr>
          <w:sz w:val="22"/>
          <w:szCs w:val="22"/>
        </w:rPr>
        <w:t xml:space="preserve"> još je jedan</w:t>
      </w:r>
      <w:r w:rsidRPr="006D2071">
        <w:rPr>
          <w:sz w:val="22"/>
          <w:szCs w:val="22"/>
        </w:rPr>
        <w:t xml:space="preserve"> iskorak koji potvrđuje najviše standarde rada </w:t>
      </w:r>
      <w:r w:rsidR="00BA4FC6" w:rsidRPr="006D2071">
        <w:rPr>
          <w:sz w:val="22"/>
          <w:szCs w:val="22"/>
        </w:rPr>
        <w:t>C</w:t>
      </w:r>
      <w:r w:rsidRPr="006D2071">
        <w:rPr>
          <w:sz w:val="22"/>
          <w:szCs w:val="22"/>
        </w:rPr>
        <w:t>entra izvrsnosti</w:t>
      </w:r>
      <w:r w:rsidR="00BA4FC6" w:rsidRPr="006D2071">
        <w:rPr>
          <w:sz w:val="22"/>
          <w:szCs w:val="22"/>
        </w:rPr>
        <w:t xml:space="preserve"> pri Klinici za očne bolesti</w:t>
      </w:r>
      <w:r w:rsidRPr="006D2071">
        <w:rPr>
          <w:sz w:val="22"/>
          <w:szCs w:val="22"/>
        </w:rPr>
        <w:t xml:space="preserve"> </w:t>
      </w:r>
      <w:r w:rsidR="00BA4FC6" w:rsidRPr="006D2071">
        <w:rPr>
          <w:sz w:val="22"/>
          <w:szCs w:val="22"/>
        </w:rPr>
        <w:t>Kliničke bolnice „</w:t>
      </w:r>
      <w:r w:rsidRPr="006D2071">
        <w:rPr>
          <w:sz w:val="22"/>
          <w:szCs w:val="22"/>
        </w:rPr>
        <w:t>Sveti Duh</w:t>
      </w:r>
      <w:r w:rsidR="0068438E" w:rsidRPr="006D2071">
        <w:rPr>
          <w:sz w:val="22"/>
          <w:szCs w:val="22"/>
        </w:rPr>
        <w:t xml:space="preserve">", </w:t>
      </w:r>
      <w:r w:rsidRPr="006D2071">
        <w:rPr>
          <w:sz w:val="22"/>
          <w:szCs w:val="22"/>
        </w:rPr>
        <w:t xml:space="preserve">a </w:t>
      </w:r>
      <w:r w:rsidR="00FE21AA" w:rsidRPr="006D2071">
        <w:rPr>
          <w:sz w:val="22"/>
          <w:szCs w:val="22"/>
        </w:rPr>
        <w:t>p</w:t>
      </w:r>
      <w:r w:rsidRPr="006D2071">
        <w:rPr>
          <w:sz w:val="22"/>
          <w:szCs w:val="22"/>
        </w:rPr>
        <w:t>acijentima za koje dosad nije bilo terapijskih rješenja</w:t>
      </w:r>
      <w:r w:rsidR="00FE21AA" w:rsidRPr="006D2071">
        <w:rPr>
          <w:sz w:val="22"/>
          <w:szCs w:val="22"/>
        </w:rPr>
        <w:t xml:space="preserve"> </w:t>
      </w:r>
      <w:r w:rsidR="0068438E" w:rsidRPr="006D2071">
        <w:rPr>
          <w:sz w:val="22"/>
          <w:szCs w:val="22"/>
        </w:rPr>
        <w:t xml:space="preserve">ovime je pružena nada za </w:t>
      </w:r>
      <w:r w:rsidR="00B46BAD" w:rsidRPr="006D2071">
        <w:rPr>
          <w:sz w:val="22"/>
          <w:szCs w:val="22"/>
        </w:rPr>
        <w:t xml:space="preserve">doživotnim </w:t>
      </w:r>
      <w:r w:rsidR="0068438E" w:rsidRPr="006D2071">
        <w:rPr>
          <w:sz w:val="22"/>
          <w:szCs w:val="22"/>
        </w:rPr>
        <w:t>očuvanjem vida</w:t>
      </w:r>
      <w:r w:rsidR="00FE21AA" w:rsidRPr="006D2071">
        <w:rPr>
          <w:sz w:val="22"/>
          <w:szCs w:val="22"/>
        </w:rPr>
        <w:t>, t</w:t>
      </w:r>
      <w:r w:rsidRPr="006D2071">
        <w:rPr>
          <w:sz w:val="22"/>
          <w:szCs w:val="22"/>
        </w:rPr>
        <w:t xml:space="preserve">im više što je riječ </w:t>
      </w:r>
      <w:r w:rsidR="00C12875" w:rsidRPr="006D2071">
        <w:rPr>
          <w:sz w:val="22"/>
          <w:szCs w:val="22"/>
        </w:rPr>
        <w:t xml:space="preserve">o području teških i rijetkih bolesti, gdje su potrebe još uvijek nedovoljno realizirane. </w:t>
      </w:r>
    </w:p>
    <w:p w14:paraId="4AE162BD" w14:textId="326381D7" w:rsidR="00103E08" w:rsidRPr="008F475C" w:rsidRDefault="0093606D" w:rsidP="006D2071">
      <w:pPr>
        <w:pStyle w:val="Tekstkomentara"/>
        <w:numPr>
          <w:ilvl w:val="0"/>
          <w:numId w:val="1"/>
        </w:numPr>
        <w:jc w:val="both"/>
        <w:rPr>
          <w:sz w:val="22"/>
          <w:szCs w:val="22"/>
        </w:rPr>
      </w:pPr>
      <w:r w:rsidRPr="0068438E">
        <w:rPr>
          <w:sz w:val="22"/>
          <w:szCs w:val="22"/>
        </w:rPr>
        <w:t>Postupak liječenja genskom terapijom provodi se isključivo u certificiranim centrima izvrsnosti</w:t>
      </w:r>
      <w:r w:rsidR="00103E08" w:rsidRPr="0068438E">
        <w:rPr>
          <w:sz w:val="22"/>
          <w:szCs w:val="22"/>
        </w:rPr>
        <w:t>, ustanovama koje moraju ispunjavati</w:t>
      </w:r>
      <w:r w:rsidR="0068438E">
        <w:rPr>
          <w:sz w:val="22"/>
          <w:szCs w:val="22"/>
        </w:rPr>
        <w:t xml:space="preserve"> izr</w:t>
      </w:r>
      <w:r w:rsidR="001A5F70">
        <w:rPr>
          <w:sz w:val="22"/>
          <w:szCs w:val="22"/>
        </w:rPr>
        <w:t>a</w:t>
      </w:r>
      <w:r w:rsidR="0068438E">
        <w:rPr>
          <w:sz w:val="22"/>
          <w:szCs w:val="22"/>
        </w:rPr>
        <w:t xml:space="preserve">zito visoke </w:t>
      </w:r>
      <w:r w:rsidR="00103E08" w:rsidRPr="008F475C">
        <w:rPr>
          <w:sz w:val="22"/>
          <w:szCs w:val="22"/>
        </w:rPr>
        <w:t>kliničke, znanstvene, tehnološke i kadrovske uvjete nužne za aplikaciju ove terapije koje određuju stroga i znanstveno utemeljena regulativa EU-a i EMA-e.</w:t>
      </w:r>
    </w:p>
    <w:p w14:paraId="38C0E286" w14:textId="224D4AD3" w:rsidR="00103E08" w:rsidRPr="0068438E" w:rsidRDefault="00207F71" w:rsidP="006D2071">
      <w:pPr>
        <w:pStyle w:val="Tekstkomentara"/>
        <w:numPr>
          <w:ilvl w:val="0"/>
          <w:numId w:val="1"/>
        </w:numPr>
        <w:jc w:val="both"/>
        <w:rPr>
          <w:sz w:val="22"/>
          <w:szCs w:val="22"/>
        </w:rPr>
      </w:pPr>
      <w:r w:rsidRPr="008F475C">
        <w:rPr>
          <w:sz w:val="22"/>
          <w:szCs w:val="22"/>
        </w:rPr>
        <w:t xml:space="preserve">Sam postupak certificiranja </w:t>
      </w:r>
      <w:r w:rsidR="00BA4FC6" w:rsidRPr="008F475C">
        <w:rPr>
          <w:sz w:val="22"/>
          <w:szCs w:val="22"/>
        </w:rPr>
        <w:t>Klinike za očne bolesti Kliničke bolnice</w:t>
      </w:r>
      <w:r w:rsidRPr="008F475C">
        <w:rPr>
          <w:sz w:val="22"/>
          <w:szCs w:val="22"/>
        </w:rPr>
        <w:t xml:space="preserve"> </w:t>
      </w:r>
      <w:r w:rsidR="00BA4FC6" w:rsidRPr="008F475C">
        <w:rPr>
          <w:sz w:val="22"/>
          <w:szCs w:val="22"/>
        </w:rPr>
        <w:t>„</w:t>
      </w:r>
      <w:r w:rsidRPr="008F475C">
        <w:rPr>
          <w:sz w:val="22"/>
          <w:szCs w:val="22"/>
        </w:rPr>
        <w:t>Sveti Duh</w:t>
      </w:r>
      <w:r w:rsidR="00BA4FC6" w:rsidRPr="008F475C">
        <w:rPr>
          <w:sz w:val="22"/>
          <w:szCs w:val="22"/>
        </w:rPr>
        <w:t>“</w:t>
      </w:r>
      <w:r w:rsidRPr="008F475C">
        <w:rPr>
          <w:sz w:val="22"/>
          <w:szCs w:val="22"/>
        </w:rPr>
        <w:t xml:space="preserve"> trajao je godinu dana, a za </w:t>
      </w:r>
      <w:r w:rsidR="00333F84" w:rsidRPr="008F475C">
        <w:rPr>
          <w:sz w:val="22"/>
          <w:szCs w:val="22"/>
        </w:rPr>
        <w:t xml:space="preserve">status centra izvrsnosti, ustanova koja provodi kirurški postupak liječenja </w:t>
      </w:r>
      <w:r w:rsidR="0068438E">
        <w:rPr>
          <w:sz w:val="22"/>
          <w:szCs w:val="22"/>
        </w:rPr>
        <w:t xml:space="preserve">mora okupiti subspecijaliste dječje oftalmologije, retinologe, </w:t>
      </w:r>
      <w:r w:rsidR="00333F84" w:rsidRPr="0068438E">
        <w:rPr>
          <w:sz w:val="22"/>
          <w:szCs w:val="22"/>
        </w:rPr>
        <w:t>najmanje tri vitr</w:t>
      </w:r>
      <w:r w:rsidR="00BA4FC6" w:rsidRPr="0068438E">
        <w:rPr>
          <w:sz w:val="22"/>
          <w:szCs w:val="22"/>
        </w:rPr>
        <w:t>e</w:t>
      </w:r>
      <w:r w:rsidR="00333F84" w:rsidRPr="0068438E">
        <w:rPr>
          <w:sz w:val="22"/>
          <w:szCs w:val="22"/>
        </w:rPr>
        <w:t>oretinalna kirurga s višegodišnjim iskustvom u operacijama stražnjeg segmenta oka</w:t>
      </w:r>
      <w:r w:rsidR="0068438E">
        <w:rPr>
          <w:sz w:val="22"/>
          <w:szCs w:val="22"/>
        </w:rPr>
        <w:t xml:space="preserve">, </w:t>
      </w:r>
      <w:r w:rsidR="00333F84" w:rsidRPr="0068438E">
        <w:rPr>
          <w:sz w:val="22"/>
          <w:szCs w:val="22"/>
        </w:rPr>
        <w:t>magistre farmacije i visokoeducirano sestrinsko osoblje</w:t>
      </w:r>
      <w:r w:rsidR="00FE21AA" w:rsidRPr="0068438E">
        <w:rPr>
          <w:sz w:val="22"/>
          <w:szCs w:val="22"/>
        </w:rPr>
        <w:t>.</w:t>
      </w:r>
    </w:p>
    <w:p w14:paraId="766FCDF7" w14:textId="04759227" w:rsidR="00D23490" w:rsidRPr="008F475C" w:rsidRDefault="00BA4FC6" w:rsidP="006D2071">
      <w:pPr>
        <w:pStyle w:val="Tekstkomentara"/>
        <w:numPr>
          <w:ilvl w:val="0"/>
          <w:numId w:val="1"/>
        </w:numPr>
        <w:jc w:val="both"/>
        <w:rPr>
          <w:sz w:val="22"/>
          <w:szCs w:val="22"/>
        </w:rPr>
      </w:pPr>
      <w:r w:rsidRPr="008F475C">
        <w:rPr>
          <w:b/>
          <w:bCs/>
          <w:sz w:val="22"/>
          <w:szCs w:val="22"/>
        </w:rPr>
        <w:t xml:space="preserve">Klinika za očne bolesti </w:t>
      </w:r>
      <w:r w:rsidR="00D23490" w:rsidRPr="008F475C">
        <w:rPr>
          <w:b/>
          <w:bCs/>
          <w:sz w:val="22"/>
          <w:szCs w:val="22"/>
        </w:rPr>
        <w:t>Kliničk</w:t>
      </w:r>
      <w:r w:rsidRPr="008F475C">
        <w:rPr>
          <w:b/>
          <w:bCs/>
          <w:sz w:val="22"/>
          <w:szCs w:val="22"/>
        </w:rPr>
        <w:t>e</w:t>
      </w:r>
      <w:r w:rsidR="00D23490" w:rsidRPr="008F475C">
        <w:rPr>
          <w:b/>
          <w:bCs/>
          <w:sz w:val="22"/>
          <w:szCs w:val="22"/>
        </w:rPr>
        <w:t xml:space="preserve"> bolnic</w:t>
      </w:r>
      <w:r w:rsidRPr="008F475C">
        <w:rPr>
          <w:b/>
          <w:bCs/>
          <w:sz w:val="22"/>
          <w:szCs w:val="22"/>
        </w:rPr>
        <w:t>e</w:t>
      </w:r>
      <w:r w:rsidR="00D23490" w:rsidRPr="008F475C">
        <w:rPr>
          <w:b/>
          <w:bCs/>
          <w:sz w:val="22"/>
          <w:szCs w:val="22"/>
        </w:rPr>
        <w:t xml:space="preserve"> „Sveti Duh“</w:t>
      </w:r>
      <w:r w:rsidR="00D23490" w:rsidRPr="008F475C">
        <w:rPr>
          <w:sz w:val="22"/>
          <w:szCs w:val="22"/>
        </w:rPr>
        <w:t xml:space="preserve"> u Zagrebu, ujedno</w:t>
      </w:r>
      <w:r w:rsidR="0047204C" w:rsidRPr="008F475C">
        <w:rPr>
          <w:sz w:val="22"/>
          <w:szCs w:val="22"/>
        </w:rPr>
        <w:t xml:space="preserve"> je</w:t>
      </w:r>
      <w:r w:rsidR="00D23490" w:rsidRPr="008F475C">
        <w:rPr>
          <w:sz w:val="22"/>
          <w:szCs w:val="22"/>
        </w:rPr>
        <w:t xml:space="preserve"> i Referentni centar Ministarstva zdravstva Republike Hrvatske za dječju oftalmologiju i strabizam</w:t>
      </w:r>
      <w:r w:rsidR="00FE21AA" w:rsidRPr="008F475C">
        <w:rPr>
          <w:sz w:val="22"/>
          <w:szCs w:val="22"/>
        </w:rPr>
        <w:t xml:space="preserve"> te </w:t>
      </w:r>
      <w:r w:rsidRPr="008F475C">
        <w:rPr>
          <w:sz w:val="22"/>
          <w:szCs w:val="22"/>
        </w:rPr>
        <w:t>S</w:t>
      </w:r>
      <w:r w:rsidR="00FE21AA" w:rsidRPr="008F475C">
        <w:rPr>
          <w:sz w:val="22"/>
          <w:szCs w:val="22"/>
        </w:rPr>
        <w:t>uradni centar Svjetske zdravstvene organizacije</w:t>
      </w:r>
      <w:r w:rsidRPr="008F475C">
        <w:rPr>
          <w:sz w:val="22"/>
          <w:szCs w:val="22"/>
        </w:rPr>
        <w:t xml:space="preserve"> za dječju oftalmologiju</w:t>
      </w:r>
      <w:r w:rsidR="00FE21AA" w:rsidRPr="008F475C">
        <w:rPr>
          <w:sz w:val="22"/>
          <w:szCs w:val="22"/>
        </w:rPr>
        <w:t xml:space="preserve">. </w:t>
      </w:r>
    </w:p>
    <w:p w14:paraId="5B21C455" w14:textId="77777777" w:rsidR="00B02EE8" w:rsidRDefault="00B02EE8" w:rsidP="006D2071">
      <w:pPr>
        <w:spacing w:line="240" w:lineRule="auto"/>
        <w:jc w:val="both"/>
        <w:rPr>
          <w:b/>
          <w:bCs/>
        </w:rPr>
      </w:pPr>
    </w:p>
    <w:p w14:paraId="3975DFA0" w14:textId="2AA2E877" w:rsidR="00B02EE8" w:rsidRPr="00FE21AA" w:rsidRDefault="00B02EE8" w:rsidP="006D2071">
      <w:pPr>
        <w:spacing w:line="240" w:lineRule="auto"/>
        <w:jc w:val="center"/>
        <w:rPr>
          <w:b/>
          <w:bCs/>
          <w:sz w:val="24"/>
          <w:szCs w:val="24"/>
        </w:rPr>
      </w:pPr>
      <w:r w:rsidRPr="00FE21AA">
        <w:rPr>
          <w:b/>
          <w:bCs/>
          <w:sz w:val="24"/>
          <w:szCs w:val="24"/>
        </w:rPr>
        <w:t>Nasljedne distrofije mrežnice dovode do potpunog gubitka vida</w:t>
      </w:r>
    </w:p>
    <w:p w14:paraId="7A10C26E" w14:textId="60E433C1" w:rsidR="00B02EE8" w:rsidRPr="006D2071" w:rsidRDefault="00B02EE8" w:rsidP="00811E61">
      <w:pPr>
        <w:pStyle w:val="Odlomakpopisa"/>
        <w:numPr>
          <w:ilvl w:val="0"/>
          <w:numId w:val="2"/>
        </w:numPr>
        <w:spacing w:line="240" w:lineRule="auto"/>
        <w:jc w:val="both"/>
      </w:pPr>
      <w:r w:rsidRPr="005A2225">
        <w:t>Nasljedne distrofije mrežnice (</w:t>
      </w:r>
      <w:r w:rsidR="00B46BAD" w:rsidRPr="008A694F">
        <w:rPr>
          <w:i/>
        </w:rPr>
        <w:t>engl.</w:t>
      </w:r>
      <w:r w:rsidR="00B46BAD">
        <w:t xml:space="preserve"> </w:t>
      </w:r>
      <w:r w:rsidRPr="008A694F">
        <w:rPr>
          <w:i/>
          <w:iCs/>
        </w:rPr>
        <w:t xml:space="preserve">Inherited </w:t>
      </w:r>
      <w:r w:rsidR="00B46BAD" w:rsidRPr="008A694F">
        <w:rPr>
          <w:i/>
          <w:iCs/>
        </w:rPr>
        <w:t>R</w:t>
      </w:r>
      <w:r w:rsidRPr="008A694F">
        <w:rPr>
          <w:i/>
          <w:iCs/>
        </w:rPr>
        <w:t xml:space="preserve">etinal </w:t>
      </w:r>
      <w:r w:rsidR="00B46BAD" w:rsidRPr="008A694F">
        <w:rPr>
          <w:i/>
          <w:iCs/>
        </w:rPr>
        <w:t>Dystrophies</w:t>
      </w:r>
      <w:r w:rsidR="00B46BAD" w:rsidRPr="005A2225">
        <w:t xml:space="preserve"> </w:t>
      </w:r>
      <w:r w:rsidRPr="005A2225">
        <w:t xml:space="preserve">– IRD) obuhvaćaju genetski i fenotipski heterogenu </w:t>
      </w:r>
      <w:r w:rsidRPr="00F16C15">
        <w:rPr>
          <w:b/>
          <w:bCs/>
        </w:rPr>
        <w:t>skupinu nasljednih bolesti, kojima su zajednički progresivni</w:t>
      </w:r>
      <w:r w:rsidRPr="005A2225">
        <w:t xml:space="preserve"> gubitak fotoreceptora mrežnice i </w:t>
      </w:r>
      <w:r w:rsidRPr="00F16C15">
        <w:rPr>
          <w:b/>
          <w:bCs/>
        </w:rPr>
        <w:t xml:space="preserve">gubitak vida, </w:t>
      </w:r>
      <w:r w:rsidR="00F16C15" w:rsidRPr="00F16C15">
        <w:rPr>
          <w:b/>
          <w:bCs/>
        </w:rPr>
        <w:t>uzrokovan</w:t>
      </w:r>
      <w:r w:rsidR="00F16C15">
        <w:rPr>
          <w:b/>
          <w:bCs/>
        </w:rPr>
        <w:t>i</w:t>
      </w:r>
      <w:r w:rsidR="00F16C15" w:rsidRPr="00F16C15">
        <w:rPr>
          <w:b/>
          <w:bCs/>
        </w:rPr>
        <w:t xml:space="preserve"> </w:t>
      </w:r>
      <w:r w:rsidRPr="00F16C15">
        <w:rPr>
          <w:b/>
          <w:bCs/>
        </w:rPr>
        <w:t>mutacijom u jednom od preko 260 različitih gena</w:t>
      </w:r>
      <w:r w:rsidR="00B46BAD">
        <w:rPr>
          <w:b/>
          <w:bCs/>
        </w:rPr>
        <w:t>.</w:t>
      </w:r>
    </w:p>
    <w:p w14:paraId="2DA26EBF" w14:textId="77777777" w:rsidR="006D2071" w:rsidRDefault="006D2071" w:rsidP="00811E61">
      <w:pPr>
        <w:pStyle w:val="Odlomakpopisa"/>
        <w:spacing w:line="240" w:lineRule="auto"/>
        <w:jc w:val="both"/>
      </w:pPr>
    </w:p>
    <w:p w14:paraId="6FFFF6D6" w14:textId="4B7F63FC" w:rsidR="00B02EE8" w:rsidRPr="006D2071" w:rsidRDefault="00B02EE8" w:rsidP="00811E61">
      <w:pPr>
        <w:pStyle w:val="Odlomakpopisa"/>
        <w:numPr>
          <w:ilvl w:val="0"/>
          <w:numId w:val="2"/>
        </w:numPr>
        <w:spacing w:line="240" w:lineRule="auto"/>
        <w:jc w:val="both"/>
      </w:pPr>
      <w:r>
        <w:t>Retinalna</w:t>
      </w:r>
      <w:r w:rsidRPr="005A2225">
        <w:t xml:space="preserve"> distrofija</w:t>
      </w:r>
      <w:r>
        <w:t xml:space="preserve"> dijagnosticirana kao </w:t>
      </w:r>
      <w:bookmarkStart w:id="0" w:name="_Hlk55322254"/>
      <w:r w:rsidRPr="00FE21AA">
        <w:rPr>
          <w:b/>
          <w:bCs/>
        </w:rPr>
        <w:t>Leberova kongenitalna amauroza (LCA)</w:t>
      </w:r>
      <w:r>
        <w:t xml:space="preserve"> ili</w:t>
      </w:r>
      <w:r w:rsidRPr="0006700F">
        <w:t xml:space="preserve"> </w:t>
      </w:r>
      <w:r w:rsidRPr="00FE21AA">
        <w:rPr>
          <w:b/>
          <w:bCs/>
        </w:rPr>
        <w:t>pigmentna retinopatija (RP)</w:t>
      </w:r>
      <w:bookmarkEnd w:id="0"/>
      <w:r>
        <w:t xml:space="preserve">, </w:t>
      </w:r>
      <w:r w:rsidRPr="00FE21AA">
        <w:rPr>
          <w:b/>
          <w:bCs/>
        </w:rPr>
        <w:t>kronična je, progresivna očna bolest povezana s mutacijom gena RPE65</w:t>
      </w:r>
      <w:r w:rsidRPr="00B02EE8">
        <w:t xml:space="preserve">. Ubraja se u </w:t>
      </w:r>
      <w:bookmarkStart w:id="1" w:name="_Hlk55110142"/>
      <w:r w:rsidRPr="00FE21AA">
        <w:rPr>
          <w:b/>
          <w:bCs/>
        </w:rPr>
        <w:t>vrlo rijetke bolesti</w:t>
      </w:r>
      <w:r w:rsidRPr="00B02EE8">
        <w:t xml:space="preserve"> (</w:t>
      </w:r>
      <w:r w:rsidR="00B46BAD">
        <w:t xml:space="preserve">pojavnosti </w:t>
      </w:r>
      <w:r w:rsidRPr="00B02EE8">
        <w:t xml:space="preserve">1/200000) </w:t>
      </w:r>
      <w:bookmarkEnd w:id="1"/>
      <w:r w:rsidRPr="00B02EE8">
        <w:t xml:space="preserve">te se </w:t>
      </w:r>
      <w:r w:rsidRPr="00FE21AA">
        <w:rPr>
          <w:b/>
          <w:bCs/>
        </w:rPr>
        <w:t xml:space="preserve">procjenjuje </w:t>
      </w:r>
      <w:r w:rsidR="00BA4FC6">
        <w:rPr>
          <w:b/>
          <w:bCs/>
        </w:rPr>
        <w:t>kako</w:t>
      </w:r>
      <w:r w:rsidRPr="00FE21AA">
        <w:rPr>
          <w:b/>
          <w:bCs/>
        </w:rPr>
        <w:t xml:space="preserve"> u</w:t>
      </w:r>
      <w:r w:rsidR="00B46BAD">
        <w:rPr>
          <w:b/>
          <w:bCs/>
        </w:rPr>
        <w:t xml:space="preserve"> Republici</w:t>
      </w:r>
      <w:r w:rsidRPr="00FE21AA">
        <w:rPr>
          <w:b/>
          <w:bCs/>
        </w:rPr>
        <w:t xml:space="preserve"> Hrvatskoj od ove bolesti boluje 5-18 bolesnika</w:t>
      </w:r>
      <w:r w:rsidR="00B46BAD">
        <w:rPr>
          <w:b/>
          <w:bCs/>
        </w:rPr>
        <w:t>.</w:t>
      </w:r>
    </w:p>
    <w:p w14:paraId="3304A7D1" w14:textId="77777777" w:rsidR="006D2071" w:rsidRDefault="006D2071" w:rsidP="00811E61">
      <w:pPr>
        <w:pStyle w:val="Odlomakpopisa"/>
        <w:jc w:val="both"/>
      </w:pPr>
    </w:p>
    <w:p w14:paraId="49AD59C4" w14:textId="05022CDC" w:rsidR="00B02EE8" w:rsidRDefault="00E57C0B" w:rsidP="00811E61">
      <w:pPr>
        <w:pStyle w:val="Odlomakpopisa"/>
        <w:numPr>
          <w:ilvl w:val="0"/>
          <w:numId w:val="2"/>
        </w:numPr>
        <w:spacing w:line="240" w:lineRule="auto"/>
        <w:jc w:val="both"/>
      </w:pPr>
      <w:r>
        <w:t>Donedavno neizlječiva, o</w:t>
      </w:r>
      <w:r w:rsidR="00B02EE8" w:rsidRPr="00B02EE8">
        <w:t xml:space="preserve">va </w:t>
      </w:r>
      <w:r w:rsidR="00B02EE8" w:rsidRPr="00E57C0B">
        <w:rPr>
          <w:b/>
          <w:bCs/>
        </w:rPr>
        <w:t>nasljedna, genetski uvjetovana bolest</w:t>
      </w:r>
      <w:r w:rsidR="00B02EE8" w:rsidRPr="00B02EE8">
        <w:t xml:space="preserve">, </w:t>
      </w:r>
      <w:bookmarkStart w:id="2" w:name="_Hlk55114093"/>
      <w:r w:rsidR="00B02EE8" w:rsidRPr="00E57C0B">
        <w:rPr>
          <w:b/>
          <w:bCs/>
        </w:rPr>
        <w:t>najčešće nastupa u ranom djetinjstvu</w:t>
      </w:r>
      <w:bookmarkEnd w:id="2"/>
      <w:r w:rsidR="00B02EE8" w:rsidRPr="00B02EE8">
        <w:t>, a karakterizira je</w:t>
      </w:r>
      <w:r w:rsidR="00B02EE8">
        <w:t xml:space="preserve"> </w:t>
      </w:r>
      <w:r w:rsidR="00B02EE8" w:rsidRPr="0087757F">
        <w:t>smanjena sposobnost mrežnice da reagira na svijetlo</w:t>
      </w:r>
      <w:r w:rsidR="00B02EE8">
        <w:t>, zbog čega se u početku manifestira</w:t>
      </w:r>
      <w:r w:rsidR="00B02EE8" w:rsidRPr="0087757F">
        <w:t xml:space="preserve"> slabijim vidom u mračnijim uvjetima i noću</w:t>
      </w:r>
      <w:r w:rsidR="00B02EE8">
        <w:t xml:space="preserve">. </w:t>
      </w:r>
      <w:r w:rsidR="00B02EE8" w:rsidRPr="00E57C0B">
        <w:rPr>
          <w:b/>
          <w:bCs/>
        </w:rPr>
        <w:t>Dolazi do postupnog gubitka vida koji završava sljep</w:t>
      </w:r>
      <w:r w:rsidR="00B46BAD">
        <w:rPr>
          <w:b/>
          <w:bCs/>
        </w:rPr>
        <w:t>oćom</w:t>
      </w:r>
      <w:r w:rsidR="00B02EE8" w:rsidRPr="00E57C0B">
        <w:rPr>
          <w:b/>
          <w:bCs/>
        </w:rPr>
        <w:t>, u trećem do četvrtom desetljeću života</w:t>
      </w:r>
      <w:r w:rsidR="00B02EE8">
        <w:t>. Do tada,</w:t>
      </w:r>
      <w:r w:rsidR="00B02EE8" w:rsidRPr="00581900">
        <w:t xml:space="preserve"> bolesnici imaju ozbiljn</w:t>
      </w:r>
      <w:r w:rsidR="00B02EE8">
        <w:t>ih</w:t>
      </w:r>
      <w:r w:rsidR="00B02EE8" w:rsidRPr="00581900">
        <w:t xml:space="preserve"> teškoć</w:t>
      </w:r>
      <w:r w:rsidR="00B02EE8">
        <w:t>a</w:t>
      </w:r>
      <w:r w:rsidR="00B02EE8" w:rsidRPr="00581900">
        <w:t xml:space="preserve"> </w:t>
      </w:r>
      <w:r w:rsidR="00B02EE8">
        <w:t>s</w:t>
      </w:r>
      <w:r w:rsidR="00B02EE8" w:rsidRPr="00581900">
        <w:t xml:space="preserve"> vid</w:t>
      </w:r>
      <w:r w:rsidR="00B02EE8">
        <w:t>om</w:t>
      </w:r>
      <w:r w:rsidR="00B02EE8" w:rsidRPr="00581900">
        <w:t xml:space="preserve"> </w:t>
      </w:r>
      <w:r w:rsidR="00B02EE8">
        <w:t xml:space="preserve">zbog čega gube samostalnost u obavljanju svakodnevnih obaveza, što dovodi do značajnih promjena </w:t>
      </w:r>
      <w:r w:rsidR="00B46BAD">
        <w:t xml:space="preserve">kvalitete života. </w:t>
      </w:r>
    </w:p>
    <w:p w14:paraId="1A598EF2" w14:textId="551365BA" w:rsidR="00B02EE8" w:rsidRDefault="00B46BAD" w:rsidP="00811E61">
      <w:pPr>
        <w:pStyle w:val="Odlomakpopisa"/>
        <w:numPr>
          <w:ilvl w:val="0"/>
          <w:numId w:val="2"/>
        </w:numPr>
        <w:spacing w:line="240" w:lineRule="auto"/>
        <w:jc w:val="both"/>
      </w:pPr>
      <w:r>
        <w:rPr>
          <w:b/>
          <w:bCs/>
        </w:rPr>
        <w:t>Nasljedne distrofije</w:t>
      </w:r>
      <w:r w:rsidR="00B02EE8" w:rsidRPr="00F16C15">
        <w:rPr>
          <w:b/>
          <w:bCs/>
        </w:rPr>
        <w:t xml:space="preserve"> mrežnice danas je moguće liječiti</w:t>
      </w:r>
      <w:r w:rsidR="00B02EE8" w:rsidRPr="00C16319">
        <w:t xml:space="preserve"> zahvaljujući dostupnosti </w:t>
      </w:r>
      <w:r w:rsidR="00B02EE8" w:rsidRPr="00F16C15">
        <w:rPr>
          <w:b/>
          <w:bCs/>
        </w:rPr>
        <w:t>inovativne genske terapije</w:t>
      </w:r>
      <w:r w:rsidR="00B02EE8" w:rsidRPr="00C16319">
        <w:t xml:space="preserve"> koja je u liječenju pacijenata s mutacijom gena RPE65 pokazala </w:t>
      </w:r>
      <w:r>
        <w:t xml:space="preserve">iznimne </w:t>
      </w:r>
      <w:r w:rsidR="00B02EE8" w:rsidRPr="00C16319">
        <w:t>rezultate.</w:t>
      </w:r>
      <w:r>
        <w:t xml:space="preserve"> </w:t>
      </w:r>
      <w:r w:rsidR="00B02EE8" w:rsidRPr="00C16319">
        <w:t xml:space="preserve">Za uspješnost liječenja ovih pacijenata </w:t>
      </w:r>
      <w:r w:rsidR="00B02EE8" w:rsidRPr="00F16C15">
        <w:rPr>
          <w:b/>
          <w:bCs/>
        </w:rPr>
        <w:t xml:space="preserve">ključno je na vrijeme postaviti točnu </w:t>
      </w:r>
      <w:r>
        <w:rPr>
          <w:b/>
          <w:bCs/>
        </w:rPr>
        <w:t xml:space="preserve">kliničku, </w:t>
      </w:r>
      <w:r>
        <w:rPr>
          <w:b/>
          <w:bCs/>
        </w:rPr>
        <w:lastRenderedPageBreak/>
        <w:t xml:space="preserve">a zatim i genetsku dijagnozu bolesti </w:t>
      </w:r>
      <w:r w:rsidR="00B02EE8" w:rsidRPr="00F16C15">
        <w:rPr>
          <w:b/>
          <w:bCs/>
        </w:rPr>
        <w:t>putem genetskog testiranja</w:t>
      </w:r>
      <w:r w:rsidR="00B02EE8">
        <w:t xml:space="preserve"> </w:t>
      </w:r>
      <w:r w:rsidR="00B02EE8" w:rsidRPr="00C16319">
        <w:t xml:space="preserve">kako bi se na vrijeme utvrdilo postoji li mogućnost liječenja </w:t>
      </w:r>
      <w:r>
        <w:t xml:space="preserve">mrežnične </w:t>
      </w:r>
      <w:r w:rsidR="00B02EE8" w:rsidRPr="00C16319">
        <w:t>distrofije primjenom genske terapije</w:t>
      </w:r>
      <w:r>
        <w:t>.</w:t>
      </w:r>
    </w:p>
    <w:p w14:paraId="64326576" w14:textId="77777777" w:rsidR="006D2071" w:rsidRDefault="006D2071" w:rsidP="00811E61">
      <w:pPr>
        <w:pStyle w:val="Odlomakpopisa"/>
        <w:spacing w:line="240" w:lineRule="auto"/>
        <w:jc w:val="both"/>
      </w:pPr>
    </w:p>
    <w:p w14:paraId="2FE39A7D" w14:textId="760C135E" w:rsidR="003459E4" w:rsidRPr="003459E4" w:rsidRDefault="003459E4" w:rsidP="00811E61">
      <w:pPr>
        <w:pStyle w:val="Odlomakpopisa"/>
        <w:numPr>
          <w:ilvl w:val="0"/>
          <w:numId w:val="2"/>
        </w:numPr>
        <w:spacing w:line="240" w:lineRule="auto"/>
        <w:jc w:val="both"/>
      </w:pPr>
      <w:r w:rsidRPr="003459E4">
        <w:t xml:space="preserve">Sama terapija djeluje tako da </w:t>
      </w:r>
      <w:r>
        <w:t>se</w:t>
      </w:r>
      <w:r w:rsidRPr="003459E4">
        <w:t xml:space="preserve"> </w:t>
      </w:r>
      <w:r w:rsidR="00B46BAD" w:rsidRPr="003459E4">
        <w:t>sintetizirani</w:t>
      </w:r>
      <w:r w:rsidR="00B46BAD">
        <w:t xml:space="preserve">, </w:t>
      </w:r>
      <w:r w:rsidRPr="003459E4">
        <w:t>zdravi</w:t>
      </w:r>
      <w:r w:rsidR="00B46BAD">
        <w:t xml:space="preserve"> </w:t>
      </w:r>
      <w:r w:rsidRPr="003459E4">
        <w:t>gen</w:t>
      </w:r>
      <w:r w:rsidR="00B46BAD">
        <w:t>,</w:t>
      </w:r>
      <w:r w:rsidRPr="003459E4">
        <w:t xml:space="preserve"> umotan u kapsulu virusa </w:t>
      </w:r>
      <w:r>
        <w:t xml:space="preserve">dostavlja </w:t>
      </w:r>
      <w:r w:rsidRPr="003459E4">
        <w:t>u preostale žive stanice mrežnice čime se nadomješta funkcija bolesnog, oštećenog gena i osigurava zaustavljanje bolesti</w:t>
      </w:r>
      <w:r w:rsidR="00B46BAD">
        <w:t xml:space="preserve">. </w:t>
      </w:r>
      <w:r w:rsidR="00E14C8E">
        <w:t>Z</w:t>
      </w:r>
      <w:r w:rsidR="00B46BAD">
        <w:t xml:space="preserve">dravi </w:t>
      </w:r>
      <w:r w:rsidRPr="003459E4">
        <w:t xml:space="preserve">gen </w:t>
      </w:r>
      <w:r w:rsidR="00B46BAD">
        <w:t>ubacivanjem u stanice oka ne utječe na funkcionalnost preostalih gena u stanici</w:t>
      </w:r>
      <w:r w:rsidR="00E14C8E">
        <w:t xml:space="preserve"> što je izrazito važno za sigurnost primjene ovog lijeka. </w:t>
      </w:r>
      <w:r w:rsidRPr="003459E4">
        <w:t>Lijek se primjenjuje jednokratno, injekcijom prvo u jedno, a zatim u razmaku od najmanje šest dana i u drugo oko</w:t>
      </w:r>
      <w:r w:rsidR="00E14C8E">
        <w:t xml:space="preserve">, a njegov je učinak, smatra se, doživotan. </w:t>
      </w:r>
    </w:p>
    <w:p w14:paraId="3D295188" w14:textId="77777777" w:rsidR="006D2071" w:rsidRDefault="006D2071" w:rsidP="006D2071">
      <w:pPr>
        <w:spacing w:line="240" w:lineRule="auto"/>
        <w:jc w:val="center"/>
        <w:rPr>
          <w:b/>
          <w:bCs/>
          <w:sz w:val="24"/>
          <w:szCs w:val="24"/>
        </w:rPr>
      </w:pPr>
      <w:bookmarkStart w:id="3" w:name="_Hlk54761353"/>
    </w:p>
    <w:p w14:paraId="00852934" w14:textId="7C6B5859" w:rsidR="00B02EE8" w:rsidRPr="00FE21AA" w:rsidRDefault="00B02EE8" w:rsidP="006D2071">
      <w:pPr>
        <w:spacing w:line="240" w:lineRule="auto"/>
        <w:jc w:val="center"/>
        <w:rPr>
          <w:b/>
          <w:bCs/>
          <w:sz w:val="24"/>
          <w:szCs w:val="24"/>
        </w:rPr>
      </w:pPr>
      <w:r w:rsidRPr="00FE21AA">
        <w:rPr>
          <w:b/>
          <w:bCs/>
          <w:sz w:val="24"/>
          <w:szCs w:val="24"/>
        </w:rPr>
        <w:t>Genetska testiranja pacijentima omogućuju vrijedne informacije o vlastitoj bolesti i terapijskim mogućnostima</w:t>
      </w:r>
    </w:p>
    <w:p w14:paraId="70A8E48B" w14:textId="12799A99" w:rsidR="003F49BC" w:rsidRDefault="00B02EE8" w:rsidP="00811E61">
      <w:pPr>
        <w:pStyle w:val="Odlomakpopisa"/>
        <w:numPr>
          <w:ilvl w:val="0"/>
          <w:numId w:val="4"/>
        </w:numPr>
        <w:spacing w:line="240" w:lineRule="auto"/>
        <w:jc w:val="both"/>
      </w:pPr>
      <w:r w:rsidRPr="00A13219">
        <w:t xml:space="preserve">Nasljedne bolesti </w:t>
      </w:r>
      <w:r>
        <w:t xml:space="preserve">mrežnice </w:t>
      </w:r>
      <w:r w:rsidRPr="00A13219">
        <w:t xml:space="preserve">imaju </w:t>
      </w:r>
      <w:r w:rsidR="002879F1">
        <w:t>niz</w:t>
      </w:r>
      <w:r w:rsidR="002879F1" w:rsidRPr="00A13219">
        <w:t xml:space="preserve"> </w:t>
      </w:r>
      <w:r w:rsidRPr="00A13219">
        <w:t>preklapajuć</w:t>
      </w:r>
      <w:r w:rsidR="002879F1">
        <w:t>ih</w:t>
      </w:r>
      <w:r w:rsidRPr="00A13219">
        <w:t xml:space="preserve"> simptom</w:t>
      </w:r>
      <w:r w:rsidR="002879F1">
        <w:t>a</w:t>
      </w:r>
      <w:r>
        <w:t>, a</w:t>
      </w:r>
      <w:r w:rsidRPr="00A13219">
        <w:t xml:space="preserve"> upravo </w:t>
      </w:r>
      <w:r w:rsidRPr="00811E61">
        <w:rPr>
          <w:b/>
          <w:bCs/>
        </w:rPr>
        <w:t>gen</w:t>
      </w:r>
      <w:r w:rsidR="00E14C8E" w:rsidRPr="00811E61">
        <w:rPr>
          <w:b/>
          <w:bCs/>
        </w:rPr>
        <w:t>et</w:t>
      </w:r>
      <w:r w:rsidRPr="00811E61">
        <w:rPr>
          <w:b/>
          <w:bCs/>
        </w:rPr>
        <w:t>sko testiranje pomaže u postavljanju točne dijagnoze i jasnije prognoze bolesti</w:t>
      </w:r>
      <w:r>
        <w:t xml:space="preserve">. </w:t>
      </w:r>
    </w:p>
    <w:p w14:paraId="5E2CA172" w14:textId="77777777" w:rsidR="006D2071" w:rsidRDefault="006D2071" w:rsidP="00811E61">
      <w:pPr>
        <w:pStyle w:val="Odlomakpopisa"/>
        <w:spacing w:line="240" w:lineRule="auto"/>
        <w:jc w:val="both"/>
      </w:pPr>
    </w:p>
    <w:p w14:paraId="2F94850C" w14:textId="713A764A" w:rsidR="003F49BC" w:rsidRPr="006D2071" w:rsidRDefault="003F49BC" w:rsidP="00811E61">
      <w:pPr>
        <w:pStyle w:val="Odlomakpopisa"/>
        <w:numPr>
          <w:ilvl w:val="0"/>
          <w:numId w:val="3"/>
        </w:numPr>
        <w:spacing w:line="240" w:lineRule="auto"/>
        <w:jc w:val="both"/>
      </w:pPr>
      <w:r w:rsidRPr="003A358F">
        <w:rPr>
          <w:b/>
          <w:bCs/>
        </w:rPr>
        <w:t xml:space="preserve">Procjenjuje se da u </w:t>
      </w:r>
      <w:r w:rsidR="003A358F" w:rsidRPr="003A358F">
        <w:rPr>
          <w:b/>
          <w:bCs/>
        </w:rPr>
        <w:t xml:space="preserve">Republici </w:t>
      </w:r>
      <w:r w:rsidRPr="003A358F">
        <w:rPr>
          <w:b/>
          <w:bCs/>
        </w:rPr>
        <w:t xml:space="preserve">Hrvatskoj </w:t>
      </w:r>
      <w:r w:rsidR="00E14C8E" w:rsidRPr="003A358F">
        <w:rPr>
          <w:b/>
          <w:bCs/>
        </w:rPr>
        <w:t xml:space="preserve">boluje oko </w:t>
      </w:r>
      <w:r w:rsidRPr="003A358F">
        <w:rPr>
          <w:b/>
          <w:bCs/>
        </w:rPr>
        <w:t xml:space="preserve">800-1.000 osoba </w:t>
      </w:r>
      <w:r w:rsidR="00E14C8E" w:rsidRPr="003A358F">
        <w:rPr>
          <w:b/>
          <w:bCs/>
        </w:rPr>
        <w:t>od nasljednih</w:t>
      </w:r>
      <w:r w:rsidRPr="003A358F">
        <w:rPr>
          <w:b/>
          <w:bCs/>
        </w:rPr>
        <w:t xml:space="preserve"> distrofij</w:t>
      </w:r>
      <w:r w:rsidR="00E14C8E" w:rsidRPr="003A358F">
        <w:rPr>
          <w:b/>
          <w:bCs/>
        </w:rPr>
        <w:t xml:space="preserve">a </w:t>
      </w:r>
      <w:r w:rsidRPr="003A358F">
        <w:rPr>
          <w:b/>
          <w:bCs/>
        </w:rPr>
        <w:t>mrežnice</w:t>
      </w:r>
      <w:r w:rsidRPr="00C16319">
        <w:t xml:space="preserve"> te je za </w:t>
      </w:r>
      <w:r w:rsidR="003A358F">
        <w:t xml:space="preserve">one </w:t>
      </w:r>
      <w:r w:rsidRPr="002502AA">
        <w:t xml:space="preserve">kojima </w:t>
      </w:r>
      <w:r>
        <w:t xml:space="preserve">je </w:t>
      </w:r>
      <w:r w:rsidRPr="003A358F">
        <w:rPr>
          <w:b/>
          <w:bCs/>
        </w:rPr>
        <w:t>uzrok bolesti mutacija RPE65 gena</w:t>
      </w:r>
      <w:r>
        <w:t xml:space="preserve">, dostupna </w:t>
      </w:r>
      <w:r w:rsidRPr="003A358F">
        <w:rPr>
          <w:b/>
          <w:bCs/>
        </w:rPr>
        <w:t>inovativna terapija koja može dovesti do značajnog poboljšanja vida</w:t>
      </w:r>
    </w:p>
    <w:p w14:paraId="6AD8F9F4" w14:textId="77777777" w:rsidR="006D2071" w:rsidRDefault="006D2071" w:rsidP="00811E61">
      <w:pPr>
        <w:pStyle w:val="Odlomakpopisa"/>
        <w:spacing w:line="240" w:lineRule="auto"/>
        <w:jc w:val="both"/>
      </w:pPr>
    </w:p>
    <w:p w14:paraId="50A91685" w14:textId="60175492" w:rsidR="006D2071" w:rsidRPr="006D2071" w:rsidRDefault="00B02EE8" w:rsidP="00811E61">
      <w:pPr>
        <w:pStyle w:val="Odlomakpopisa"/>
        <w:numPr>
          <w:ilvl w:val="0"/>
          <w:numId w:val="3"/>
        </w:numPr>
        <w:spacing w:line="240" w:lineRule="auto"/>
        <w:jc w:val="both"/>
      </w:pPr>
      <w:r w:rsidRPr="002879F1">
        <w:rPr>
          <w:b/>
          <w:bCs/>
        </w:rPr>
        <w:t>Gen</w:t>
      </w:r>
      <w:r w:rsidR="003A358F">
        <w:rPr>
          <w:b/>
          <w:bCs/>
        </w:rPr>
        <w:t>et</w:t>
      </w:r>
      <w:r w:rsidRPr="002879F1">
        <w:rPr>
          <w:b/>
          <w:bCs/>
        </w:rPr>
        <w:t>sko testiranje</w:t>
      </w:r>
      <w:r w:rsidRPr="00C16319">
        <w:t xml:space="preserve"> pacijenata s potvrđenom distrofijom mrežnice</w:t>
      </w:r>
      <w:r>
        <w:t xml:space="preserve"> </w:t>
      </w:r>
      <w:r w:rsidR="003F49BC">
        <w:rPr>
          <w:b/>
          <w:bCs/>
        </w:rPr>
        <w:t>neophodno</w:t>
      </w:r>
      <w:r w:rsidRPr="002879F1">
        <w:rPr>
          <w:b/>
          <w:bCs/>
        </w:rPr>
        <w:t xml:space="preserve"> je za identifikaciju onih pacijenata na koje se može primijeniti inovativno terapijsko rješenje</w:t>
      </w:r>
      <w:r w:rsidR="006D2071">
        <w:rPr>
          <w:b/>
          <w:bCs/>
        </w:rPr>
        <w:t>.</w:t>
      </w:r>
    </w:p>
    <w:p w14:paraId="01D1C316" w14:textId="77777777" w:rsidR="006D2071" w:rsidRDefault="006D2071" w:rsidP="00811E61">
      <w:pPr>
        <w:pStyle w:val="Odlomakpopisa"/>
        <w:jc w:val="both"/>
      </w:pPr>
    </w:p>
    <w:p w14:paraId="30202175" w14:textId="4BBCECEE" w:rsidR="00B02EE8" w:rsidRDefault="00B02EE8" w:rsidP="00811E61">
      <w:pPr>
        <w:pStyle w:val="Odlomakpopisa"/>
        <w:numPr>
          <w:ilvl w:val="0"/>
          <w:numId w:val="3"/>
        </w:numPr>
        <w:spacing w:line="240" w:lineRule="auto"/>
        <w:jc w:val="both"/>
      </w:pPr>
      <w:r>
        <w:t xml:space="preserve">Oboljelima od </w:t>
      </w:r>
      <w:r w:rsidR="00BA4FC6">
        <w:t xml:space="preserve">nasljednih distrofija </w:t>
      </w:r>
      <w:r w:rsidR="00E14C8E">
        <w:t>mrežnice</w:t>
      </w:r>
      <w:r w:rsidR="00BA4FC6">
        <w:t>,</w:t>
      </w:r>
      <w:r>
        <w:t xml:space="preserve"> ovakva testiranja omogućuju </w:t>
      </w:r>
      <w:r w:rsidRPr="002879F1">
        <w:rPr>
          <w:b/>
          <w:bCs/>
        </w:rPr>
        <w:t>dobivanje vrijednog genetskog profila</w:t>
      </w:r>
      <w:r>
        <w:t xml:space="preserve">, uključujući i slučajeve kad bolest nije uvjetovana mutacijom </w:t>
      </w:r>
      <w:bookmarkStart w:id="4" w:name="_Hlk55318122"/>
      <w:r w:rsidRPr="007F3C41">
        <w:t xml:space="preserve">RPE65 </w:t>
      </w:r>
      <w:bookmarkEnd w:id="4"/>
      <w:r w:rsidRPr="007F3C41">
        <w:t>gena</w:t>
      </w:r>
      <w:r>
        <w:t xml:space="preserve">. Svaka spoznaja o bolesti iznimno je vrijedna te je </w:t>
      </w:r>
      <w:r w:rsidRPr="002879F1">
        <w:rPr>
          <w:b/>
          <w:bCs/>
        </w:rPr>
        <w:t xml:space="preserve">za očekivati </w:t>
      </w:r>
      <w:r w:rsidR="000B2D1C">
        <w:rPr>
          <w:b/>
          <w:bCs/>
        </w:rPr>
        <w:t>kako</w:t>
      </w:r>
      <w:r w:rsidRPr="002879F1">
        <w:rPr>
          <w:b/>
          <w:bCs/>
        </w:rPr>
        <w:t xml:space="preserve"> će u skorijoj budućnosti biti dostupne učinkovite inovativne terapije i za liječenje </w:t>
      </w:r>
      <w:r w:rsidR="000B2D1C">
        <w:rPr>
          <w:b/>
          <w:bCs/>
        </w:rPr>
        <w:t xml:space="preserve">nasljednih </w:t>
      </w:r>
      <w:r w:rsidRPr="002879F1">
        <w:rPr>
          <w:b/>
          <w:bCs/>
        </w:rPr>
        <w:t>distrofija mrežnice koja nisu uvjetovane mutacijom RPE65 gena</w:t>
      </w:r>
      <w:r>
        <w:t>. To znači da pristupom gen</w:t>
      </w:r>
      <w:r w:rsidR="003D5881">
        <w:t>et</w:t>
      </w:r>
      <w:r>
        <w:t>skom testiranju i pacijenti pridonose razvoju medicine i novih terapijskih rješenja. Ako precizno znamo uzroke pojedinih bolesti, znanost može tražiti medicinska i terapijska rješenja</w:t>
      </w:r>
      <w:r w:rsidR="003A358F">
        <w:t>.</w:t>
      </w:r>
    </w:p>
    <w:bookmarkEnd w:id="3"/>
    <w:p w14:paraId="5BB06590" w14:textId="77777777" w:rsidR="00B02EE8" w:rsidRDefault="00B02EE8" w:rsidP="00811E61">
      <w:pPr>
        <w:spacing w:line="360" w:lineRule="auto"/>
        <w:jc w:val="both"/>
        <w:rPr>
          <w:u w:val="single"/>
        </w:rPr>
      </w:pPr>
    </w:p>
    <w:sectPr w:rsidR="00B0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E78"/>
    <w:multiLevelType w:val="hybridMultilevel"/>
    <w:tmpl w:val="8A209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715A"/>
    <w:multiLevelType w:val="hybridMultilevel"/>
    <w:tmpl w:val="C7745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BC5"/>
    <w:multiLevelType w:val="hybridMultilevel"/>
    <w:tmpl w:val="AFBC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2069"/>
    <w:multiLevelType w:val="hybridMultilevel"/>
    <w:tmpl w:val="07B61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E8"/>
    <w:rsid w:val="000B2D1C"/>
    <w:rsid w:val="00103E08"/>
    <w:rsid w:val="001A5F70"/>
    <w:rsid w:val="00205ED5"/>
    <w:rsid w:val="00207F71"/>
    <w:rsid w:val="002879F1"/>
    <w:rsid w:val="00333F84"/>
    <w:rsid w:val="003459E4"/>
    <w:rsid w:val="003A0C32"/>
    <w:rsid w:val="003A358F"/>
    <w:rsid w:val="003D5881"/>
    <w:rsid w:val="003F49BC"/>
    <w:rsid w:val="0047204C"/>
    <w:rsid w:val="004846ED"/>
    <w:rsid w:val="00584C5B"/>
    <w:rsid w:val="0068438E"/>
    <w:rsid w:val="006D2071"/>
    <w:rsid w:val="00811E61"/>
    <w:rsid w:val="008A694F"/>
    <w:rsid w:val="008F475C"/>
    <w:rsid w:val="00921053"/>
    <w:rsid w:val="0093606D"/>
    <w:rsid w:val="00967B64"/>
    <w:rsid w:val="00971256"/>
    <w:rsid w:val="00A22C9A"/>
    <w:rsid w:val="00B016FF"/>
    <w:rsid w:val="00B02EE8"/>
    <w:rsid w:val="00B46BAD"/>
    <w:rsid w:val="00BA4FC6"/>
    <w:rsid w:val="00C12875"/>
    <w:rsid w:val="00D23490"/>
    <w:rsid w:val="00DE4D5E"/>
    <w:rsid w:val="00E14C8E"/>
    <w:rsid w:val="00E57C0B"/>
    <w:rsid w:val="00F16C15"/>
    <w:rsid w:val="00F6799B"/>
    <w:rsid w:val="00F72DFC"/>
    <w:rsid w:val="00FE21AA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7595"/>
  <w15:chartTrackingRefBased/>
  <w15:docId w15:val="{E22BB3FA-4773-4B05-A483-96A2404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E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B02E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02E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02EE8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EE8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2D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2DFC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F1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Guberovic</dc:creator>
  <cp:keywords/>
  <dc:description/>
  <cp:lastModifiedBy>Sveti Duh</cp:lastModifiedBy>
  <cp:revision>5</cp:revision>
  <dcterms:created xsi:type="dcterms:W3CDTF">2020-12-11T16:50:00Z</dcterms:created>
  <dcterms:modified xsi:type="dcterms:W3CDTF">2020-12-15T08:31:00Z</dcterms:modified>
</cp:coreProperties>
</file>